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570F5D" w:rsidP="005D546F">
      <w:pPr>
        <w:widowControl w:val="0"/>
        <w:jc w:val="center"/>
        <w:outlineLvl w:val="2"/>
        <w:rPr>
          <w:b/>
          <w:bCs/>
        </w:rPr>
      </w:pPr>
    </w:p>
    <w:p w:rsidR="00DC6360" w:rsidRPr="00373DE4" w:rsidP="005D546F">
      <w:pPr>
        <w:widowControl w:val="0"/>
        <w:bidi w:val="0"/>
        <w:jc w:val="center"/>
        <w:outlineLvl w:val="2"/>
        <w:rPr>
          <w:b/>
          <w:bCs/>
        </w:rPr>
      </w:pPr>
      <w:r w:rsidRPr="00373DE4">
        <w:rPr>
          <w:noProof/>
          <w:sz w:val="26"/>
          <w:szCs w:val="26"/>
        </w:rPr>
        <w:drawing>
          <wp:anchor distT="0" distB="0" distL="114300" distR="114300" simplePos="0" relativeHeight="251658240" behindDoc="0" locked="0" layoutInCell="1" allowOverlap="1">
            <wp:simplePos x="0" y="0"/>
            <wp:positionH relativeFrom="margin">
              <wp:posOffset>-105409</wp:posOffset>
            </wp:positionH>
            <wp:positionV relativeFrom="paragraph">
              <wp:posOffset>-529590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916973"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3DE4" w:rsidR="005D546F">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18.05.2020                                                                                                                         №377/2020</w:t>
      </w:r>
    </w:p>
    <w:p w:rsidR="00197022" w:rsidP="00DC6360">
      <w:pPr>
        <w:widowControl w:val="0"/>
        <w:jc w:val="center"/>
        <w:outlineLvl w:val="2"/>
        <w:rPr>
          <w:b/>
        </w:rPr>
      </w:pPr>
    </w:p>
    <w:p w:rsidR="00570F5D"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2F5E81" w:rsidP="00B532DE">
      <w:pPr>
        <w:bidi w:val="0"/>
        <w:jc w:val="both"/>
      </w:pPr>
      <w:r w:rsidRPr="00373DE4">
        <w:rPr>
          <w:b/>
          <w:rtl w:val="0"/>
          <w:lang w:val="en"/>
        </w:rPr>
        <w:t>Members of the Board of Directors who took part in absentee voting:</w:t>
      </w:r>
      <w:r w:rsidRPr="00AF2DC6">
        <w:rPr>
          <w:rtl w:val="0"/>
          <w:lang w:val="en"/>
        </w:rPr>
        <w:t xml:space="preserve"> Sergeeva O.A., Grebtsov P.V., Dobin A.A., Zarkhin V.Yu., Kolyada A.S., Morozov A.V., Perets A.Yu., Selivanova L.V., Shaydullin F G., Ebzeev B.B., Yuriev A.V. </w:t>
      </w:r>
    </w:p>
    <w:p w:rsidR="005D546F" w:rsidRPr="00373DE4" w:rsidP="00E63B64">
      <w:pPr>
        <w:widowControl w:val="0"/>
        <w:bidi w:val="0"/>
        <w:jc w:val="both"/>
      </w:pPr>
      <w:r w:rsidRPr="002F5E81">
        <w:rPr>
          <w:b/>
          <w:rtl w:val="0"/>
          <w:lang w:val="en"/>
        </w:rPr>
        <w:t xml:space="preserve">The polling forms were not provided and did not take part in the voting: </w:t>
      </w:r>
      <w:r w:rsidRPr="00373DE4">
        <w:rPr>
          <w:rtl w:val="0"/>
          <w:lang w:val="en"/>
        </w:rPr>
        <w:t>none.</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00D74341">
        <w:rPr>
          <w:rtl w:val="0"/>
          <w:lang w:val="en"/>
        </w:rPr>
        <w:t>19.05.2020.</w:t>
      </w:r>
    </w:p>
    <w:p w:rsidR="00936992" w:rsidP="00EB59CE">
      <w:pPr>
        <w:widowControl w:val="0"/>
        <w:autoSpaceDE w:val="0"/>
        <w:autoSpaceDN w:val="0"/>
        <w:adjustRightInd w:val="0"/>
        <w:jc w:val="center"/>
        <w:rPr>
          <w:b/>
          <w:bCs/>
        </w:rPr>
      </w:pPr>
    </w:p>
    <w:p w:rsidR="00570F5D" w:rsidP="00EB59CE">
      <w:pPr>
        <w:widowControl w:val="0"/>
        <w:autoSpaceDE w:val="0"/>
        <w:autoSpaceDN w:val="0"/>
        <w:adjustRightInd w:val="0"/>
        <w:jc w:val="center"/>
        <w:rPr>
          <w:b/>
          <w:bCs/>
        </w:rPr>
      </w:pPr>
    </w:p>
    <w:p w:rsidR="00570F5D"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570F5D" w:rsidRPr="00AE7F37" w:rsidP="00EB59CE">
      <w:pPr>
        <w:widowControl w:val="0"/>
        <w:autoSpaceDE w:val="0"/>
        <w:autoSpaceDN w:val="0"/>
        <w:adjustRightInd w:val="0"/>
        <w:jc w:val="center"/>
        <w:rPr>
          <w:b/>
          <w:bCs/>
        </w:rPr>
      </w:pPr>
    </w:p>
    <w:p w:rsidR="005E2936" w:rsidRPr="005E2936" w:rsidP="005E2936">
      <w:pPr>
        <w:pStyle w:val="ListParagraph"/>
        <w:numPr>
          <w:ilvl w:val="0"/>
          <w:numId w:val="10"/>
        </w:numPr>
        <w:shd w:val="clear" w:color="auto" w:fill="FFFFFF"/>
        <w:tabs>
          <w:tab w:val="left" w:pos="490"/>
          <w:tab w:val="left" w:pos="993"/>
        </w:tabs>
        <w:autoSpaceDN w:val="0"/>
        <w:bidi w:val="0"/>
        <w:spacing w:after="0" w:line="240" w:lineRule="auto"/>
        <w:ind w:left="0" w:firstLine="567"/>
        <w:jc w:val="both"/>
        <w:rPr>
          <w:rFonts w:ascii="Times New Roman" w:hAnsi="Times New Roman"/>
          <w:bCs/>
          <w:i/>
          <w:sz w:val="24"/>
          <w:szCs w:val="24"/>
        </w:rPr>
      </w:pPr>
      <w:r w:rsidRPr="005E2936">
        <w:rPr>
          <w:rFonts w:ascii="Times New Roman" w:hAnsi="Times New Roman"/>
          <w:bCs/>
          <w:i/>
          <w:sz w:val="24"/>
          <w:szCs w:val="24"/>
          <w:rtl w:val="0"/>
          <w:lang w:val="en"/>
        </w:rPr>
        <w:t>On authorization of an interested party transaction.</w:t>
      </w:r>
    </w:p>
    <w:p w:rsidR="005E2936" w:rsidP="00EB59CE">
      <w:pPr>
        <w:widowControl w:val="0"/>
        <w:autoSpaceDE w:val="0"/>
        <w:autoSpaceDN w:val="0"/>
        <w:adjustRightInd w:val="0"/>
        <w:jc w:val="center"/>
        <w:rPr>
          <w:b/>
          <w:bCs/>
        </w:rPr>
      </w:pPr>
    </w:p>
    <w:p w:rsidR="00570F5D" w:rsidRPr="00373DE4" w:rsidP="00EB59CE">
      <w:pPr>
        <w:widowControl w:val="0"/>
        <w:autoSpaceDE w:val="0"/>
        <w:autoSpaceDN w:val="0"/>
        <w:adjustRightInd w:val="0"/>
        <w:jc w:val="center"/>
        <w:rPr>
          <w:b/>
          <w:bCs/>
        </w:rPr>
      </w:pPr>
    </w:p>
    <w:p w:rsidR="005E2936" w:rsidRPr="004C3C63" w:rsidP="005E2936">
      <w:pPr>
        <w:shd w:val="clear" w:color="auto" w:fill="FFFFFF"/>
        <w:tabs>
          <w:tab w:val="left" w:pos="993"/>
        </w:tabs>
        <w:autoSpaceDN w:val="0"/>
        <w:bidi w:val="0"/>
        <w:jc w:val="both"/>
        <w:rPr>
          <w:b/>
        </w:rPr>
      </w:pPr>
      <w:r w:rsidRPr="00B8554F">
        <w:rPr>
          <w:b/>
          <w:caps/>
          <w:rtl w:val="0"/>
          <w:lang w:val="en"/>
        </w:rPr>
        <w:t>Item No.1:</w:t>
      </w:r>
      <w:r w:rsidRPr="004C3C63">
        <w:rPr>
          <w:b/>
          <w:rtl w:val="0"/>
          <w:lang w:val="en"/>
        </w:rPr>
        <w:t xml:space="preserve"> On authorization of an interested party transaction.</w:t>
      </w:r>
    </w:p>
    <w:p w:rsidR="005E2936" w:rsidRPr="004C3C63" w:rsidP="005E2936">
      <w:pPr>
        <w:widowControl w:val="0"/>
        <w:bidi w:val="0"/>
        <w:jc w:val="both"/>
        <w:rPr>
          <w:b/>
          <w:u w:val="single"/>
        </w:rPr>
      </w:pPr>
      <w:r w:rsidRPr="004C3C63">
        <w:rPr>
          <w:b/>
          <w:u w:val="single"/>
          <w:rtl w:val="0"/>
          <w:lang w:val="en"/>
        </w:rPr>
        <w:t>RESOLUTION:</w:t>
      </w:r>
    </w:p>
    <w:p w:rsidR="005E2936" w:rsidRPr="004C3C63" w:rsidP="005E2936">
      <w:pPr>
        <w:numPr>
          <w:ilvl w:val="0"/>
          <w:numId w:val="14"/>
        </w:numPr>
        <w:tabs>
          <w:tab w:val="left" w:pos="993"/>
        </w:tabs>
        <w:autoSpaceDE w:val="0"/>
        <w:autoSpaceDN w:val="0"/>
        <w:bidi w:val="0"/>
        <w:adjustRightInd w:val="0"/>
        <w:ind w:left="0" w:firstLine="567"/>
        <w:contextualSpacing/>
        <w:jc w:val="both"/>
      </w:pPr>
      <w:r w:rsidRPr="004C3C63">
        <w:rPr>
          <w:rtl w:val="0"/>
          <w:lang w:val="en"/>
        </w:rPr>
        <w:t>Determine the price of the loan agreement between Rosseti PJSC and Rosseti South PJSC, which is an interested party transaction in the amount determined in accordance with Annex No. 1 to the Resolution of the Company's Board of Directors.</w:t>
      </w:r>
    </w:p>
    <w:p w:rsidR="005E2936" w:rsidRPr="004C3C63" w:rsidP="005E2936">
      <w:pPr>
        <w:numPr>
          <w:ilvl w:val="0"/>
          <w:numId w:val="14"/>
        </w:numPr>
        <w:tabs>
          <w:tab w:val="left" w:pos="993"/>
        </w:tabs>
        <w:autoSpaceDE w:val="0"/>
        <w:autoSpaceDN w:val="0"/>
        <w:bidi w:val="0"/>
        <w:adjustRightInd w:val="0"/>
        <w:ind w:left="0" w:firstLine="567"/>
        <w:contextualSpacing/>
        <w:jc w:val="both"/>
      </w:pPr>
      <w:r w:rsidRPr="004C3C63">
        <w:rPr>
          <w:rtl w:val="0"/>
          <w:lang w:val="en"/>
        </w:rPr>
        <w:t>Determine that the price of the loan agreement between Rosseti PJSC and Rosseti South PJSC, which is an interested party transaction, cannot amount to 10 percent or more of the book value of the assets of Rosseti South PJSC according to its financial statements as of the last reporting date.</w:t>
      </w:r>
    </w:p>
    <w:p w:rsidR="005E2936" w:rsidRPr="004C3C63" w:rsidP="005E2936">
      <w:pPr>
        <w:widowControl w:val="0"/>
        <w:numPr>
          <w:ilvl w:val="0"/>
          <w:numId w:val="14"/>
        </w:numPr>
        <w:tabs>
          <w:tab w:val="left" w:pos="993"/>
        </w:tabs>
        <w:autoSpaceDE w:val="0"/>
        <w:autoSpaceDN w:val="0"/>
        <w:bidi w:val="0"/>
        <w:adjustRightInd w:val="0"/>
        <w:ind w:left="0" w:firstLine="567"/>
        <w:contextualSpacing/>
        <w:jc w:val="both"/>
      </w:pPr>
      <w:r w:rsidRPr="004C3C63">
        <w:rPr>
          <w:rtl w:val="0"/>
          <w:lang w:val="en"/>
        </w:rPr>
        <w:t>Provide consent to the transaction - a loan agreement between Rosseti PJSC and Rosseti South PJSC, which is an interested party transaction, on material terms in accordance with Annex No. 1 to the Resolution of the Company's Board of Directors.</w:t>
      </w:r>
    </w:p>
    <w:p w:rsidR="005E2936" w:rsidRPr="004C3C63" w:rsidP="005E2936">
      <w:pPr>
        <w:widowControl w:val="0"/>
        <w:numPr>
          <w:ilvl w:val="0"/>
          <w:numId w:val="14"/>
        </w:numPr>
        <w:tabs>
          <w:tab w:val="left" w:pos="993"/>
        </w:tabs>
        <w:autoSpaceDE w:val="0"/>
        <w:autoSpaceDN w:val="0"/>
        <w:bidi w:val="0"/>
        <w:adjustRightInd w:val="0"/>
        <w:ind w:left="0" w:firstLine="567"/>
        <w:contextualSpacing/>
        <w:jc w:val="both"/>
      </w:pPr>
      <w:r w:rsidRPr="004C3C63">
        <w:rPr>
          <w:rtl w:val="0"/>
          <w:lang w:val="en"/>
        </w:rPr>
        <w:t>Persons who have an interest in this transaction and the reasons for their interest are listed in Annex No. 1 to the Resolution of the Company's Board of Directors.</w:t>
      </w:r>
    </w:p>
    <w:p w:rsidR="009A3464" w:rsidP="009A3464">
      <w:pPr>
        <w:ind w:firstLine="567"/>
        <w:jc w:val="both"/>
        <w:rPr>
          <w:i/>
        </w:rPr>
      </w:pPr>
    </w:p>
    <w:p w:rsidR="009A3464" w:rsidRPr="009A3464" w:rsidP="009A3464">
      <w:pPr>
        <w:bidi w:val="0"/>
        <w:ind w:firstLine="567"/>
        <w:jc w:val="both"/>
        <w:rPr>
          <w:i/>
        </w:rPr>
      </w:pPr>
      <w:r w:rsidRPr="009A3464">
        <w:rPr>
          <w:i/>
          <w:rtl w:val="0"/>
          <w:lang w:val="en"/>
        </w:rPr>
        <w:t>In accordance with Clause 3 of Article 83 of the Federal Law "On Joint Stock Companies", a decision on this item is made by the Company's Board of Directors by a majority of votes of directors not interested in the transaction. When making a decision, the vote of the Chairman of the Board of Directors, Olga Andreevna Sergeeva, as a person interested in the transaction is not taken into account.</w:t>
      </w:r>
    </w:p>
    <w:p w:rsidR="009A3464" w:rsidP="009A3464">
      <w:pPr>
        <w:pStyle w:val="BodyText"/>
        <w:widowControl w:val="0"/>
        <w:bidi w:val="0"/>
        <w:ind w:firstLine="567"/>
        <w:jc w:val="both"/>
        <w:rPr>
          <w:i/>
          <w:sz w:val="24"/>
          <w:szCs w:val="24"/>
        </w:rPr>
      </w:pPr>
      <w:r>
        <w:rPr>
          <w:i/>
          <w:sz w:val="24"/>
          <w:szCs w:val="24"/>
          <w:rtl w:val="0"/>
          <w:lang w:val="en"/>
        </w:rPr>
        <w:t>Boris Borisovich Ebzeev, a member of the Board of Directors, who is a person acting as the Single Executive Body (General Director) and a member of the collegial executive body (Chairman of the Management Board) of the Company, does not take part in voting on this item for one year.</w:t>
      </w:r>
    </w:p>
    <w:p w:rsidR="0078562A" w:rsidRPr="00373DE4" w:rsidP="00071EFE">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6E7BF1">
        <w:tblPrEx>
          <w:tblW w:w="5133" w:type="pct"/>
          <w:tblInd w:w="-142" w:type="dxa"/>
          <w:tblLayout w:type="fixed"/>
          <w:tblLook w:val="0000"/>
        </w:tblPrEx>
        <w:tc>
          <w:tcPr>
            <w:tcW w:w="1134" w:type="pct"/>
          </w:tcPr>
          <w:p w:rsidR="00570F5D" w:rsidRPr="00373DE4" w:rsidP="00570F5D">
            <w:pPr>
              <w:pStyle w:val="BodyText"/>
              <w:widowControl w:val="0"/>
              <w:bidi w:val="0"/>
              <w:ind w:right="-90"/>
              <w:jc w:val="both"/>
              <w:rPr>
                <w:sz w:val="24"/>
                <w:szCs w:val="24"/>
              </w:rPr>
            </w:pPr>
            <w:r w:rsidRPr="00373DE4">
              <w:rPr>
                <w:sz w:val="24"/>
                <w:szCs w:val="24"/>
                <w:rtl w:val="0"/>
                <w:lang w:val="en"/>
              </w:rPr>
              <w:t>Grebtsov P.V.</w:t>
            </w:r>
          </w:p>
        </w:tc>
        <w:tc>
          <w:tcPr>
            <w:tcW w:w="196" w:type="pct"/>
          </w:tcPr>
          <w:p w:rsidR="00570F5D" w:rsidRPr="00373DE4" w:rsidP="00570F5D">
            <w:pPr>
              <w:pStyle w:val="BodyText"/>
              <w:widowControl w:val="0"/>
              <w:bidi w:val="0"/>
              <w:jc w:val="both"/>
              <w:rPr>
                <w:b/>
                <w:bCs/>
                <w:sz w:val="24"/>
                <w:szCs w:val="24"/>
              </w:rPr>
            </w:pPr>
            <w:r w:rsidRPr="00373DE4">
              <w:rPr>
                <w:b/>
                <w:bCs/>
                <w:sz w:val="24"/>
                <w:szCs w:val="24"/>
                <w:rtl w:val="0"/>
                <w:lang w:val="en"/>
              </w:rPr>
              <w:t>-</w:t>
            </w:r>
          </w:p>
        </w:tc>
        <w:tc>
          <w:tcPr>
            <w:tcW w:w="1201" w:type="pct"/>
          </w:tcPr>
          <w:p w:rsidR="00570F5D" w:rsidRPr="00373DE4" w:rsidP="00570F5D">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570F5D" w:rsidRPr="00373DE4" w:rsidP="00570F5D">
            <w:pPr>
              <w:pStyle w:val="BodyText"/>
              <w:widowControl w:val="0"/>
              <w:bidi w:val="0"/>
              <w:ind w:right="-90"/>
              <w:jc w:val="both"/>
              <w:rPr>
                <w:sz w:val="24"/>
                <w:szCs w:val="24"/>
              </w:rPr>
            </w:pPr>
            <w:r w:rsidRPr="00373DE4">
              <w:rPr>
                <w:sz w:val="24"/>
                <w:szCs w:val="24"/>
                <w:rtl w:val="0"/>
                <w:lang w:val="en"/>
              </w:rPr>
              <w:t>Perets A.Yu.</w:t>
            </w:r>
          </w:p>
        </w:tc>
        <w:tc>
          <w:tcPr>
            <w:tcW w:w="150" w:type="pct"/>
          </w:tcPr>
          <w:p w:rsidR="00570F5D" w:rsidRPr="00373DE4" w:rsidP="00570F5D">
            <w:pPr>
              <w:pStyle w:val="BodyText"/>
              <w:widowControl w:val="0"/>
              <w:bidi w:val="0"/>
              <w:jc w:val="both"/>
              <w:rPr>
                <w:b/>
                <w:bCs/>
                <w:sz w:val="24"/>
                <w:szCs w:val="24"/>
              </w:rPr>
            </w:pPr>
            <w:r w:rsidRPr="00373DE4">
              <w:rPr>
                <w:b/>
                <w:bCs/>
                <w:sz w:val="24"/>
                <w:szCs w:val="24"/>
                <w:rtl w:val="0"/>
                <w:lang w:val="en"/>
              </w:rPr>
              <w:t>-</w:t>
            </w:r>
          </w:p>
        </w:tc>
        <w:tc>
          <w:tcPr>
            <w:tcW w:w="1273" w:type="pct"/>
          </w:tcPr>
          <w:p w:rsidR="00570F5D" w:rsidRPr="00373DE4" w:rsidP="00570F5D">
            <w:pPr>
              <w:pStyle w:val="BodyText"/>
              <w:widowControl w:val="0"/>
              <w:bidi w:val="0"/>
              <w:ind w:right="-108"/>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570F5D" w:rsidRPr="00373DE4" w:rsidP="00570F5D">
            <w:pPr>
              <w:pStyle w:val="BodyText"/>
              <w:widowControl w:val="0"/>
              <w:bidi w:val="0"/>
              <w:ind w:right="-90"/>
              <w:jc w:val="both"/>
              <w:rPr>
                <w:sz w:val="24"/>
                <w:szCs w:val="24"/>
              </w:rPr>
            </w:pPr>
            <w:r w:rsidRPr="00373DE4">
              <w:rPr>
                <w:sz w:val="24"/>
                <w:szCs w:val="24"/>
                <w:rtl w:val="0"/>
                <w:lang w:val="en"/>
              </w:rPr>
              <w:t>Dobin A.A.</w:t>
            </w:r>
          </w:p>
        </w:tc>
        <w:tc>
          <w:tcPr>
            <w:tcW w:w="196" w:type="pct"/>
          </w:tcPr>
          <w:p w:rsidR="00570F5D" w:rsidRPr="00373DE4" w:rsidP="00570F5D">
            <w:pPr>
              <w:pStyle w:val="BodyText"/>
              <w:widowControl w:val="0"/>
              <w:bidi w:val="0"/>
              <w:jc w:val="both"/>
              <w:rPr>
                <w:b/>
                <w:bCs/>
                <w:sz w:val="24"/>
                <w:szCs w:val="24"/>
              </w:rPr>
            </w:pPr>
            <w:r w:rsidRPr="00373DE4">
              <w:rPr>
                <w:b/>
                <w:bCs/>
                <w:sz w:val="24"/>
                <w:szCs w:val="24"/>
                <w:rtl w:val="0"/>
                <w:lang w:val="en"/>
              </w:rPr>
              <w:t>-</w:t>
            </w:r>
          </w:p>
        </w:tc>
        <w:tc>
          <w:tcPr>
            <w:tcW w:w="1201" w:type="pct"/>
          </w:tcPr>
          <w:p w:rsidR="00570F5D" w:rsidRPr="00373DE4" w:rsidP="00570F5D">
            <w:pPr>
              <w:pStyle w:val="BodyText"/>
              <w:widowControl w:val="0"/>
              <w:bidi w:val="0"/>
              <w:ind w:right="-41"/>
              <w:rPr>
                <w:b/>
                <w:bCs/>
                <w:sz w:val="24"/>
                <w:szCs w:val="24"/>
              </w:rPr>
            </w:pPr>
            <w:r w:rsidRPr="00373DE4">
              <w:rPr>
                <w:b/>
                <w:bCs/>
                <w:sz w:val="24"/>
                <w:szCs w:val="24"/>
                <w:rtl w:val="0"/>
                <w:lang w:val="en"/>
              </w:rPr>
              <w:t>"ABSTAINED"</w:t>
            </w:r>
          </w:p>
        </w:tc>
        <w:tc>
          <w:tcPr>
            <w:tcW w:w="1046" w:type="pct"/>
          </w:tcPr>
          <w:p w:rsidR="00570F5D" w:rsidRPr="00373DE4" w:rsidP="00570F5D">
            <w:pPr>
              <w:pStyle w:val="BodyText"/>
              <w:widowControl w:val="0"/>
              <w:bidi w:val="0"/>
              <w:ind w:right="-90"/>
              <w:jc w:val="both"/>
              <w:rPr>
                <w:sz w:val="24"/>
                <w:szCs w:val="24"/>
              </w:rPr>
            </w:pPr>
            <w:r w:rsidRPr="00373DE4">
              <w:rPr>
                <w:sz w:val="24"/>
                <w:szCs w:val="24"/>
                <w:rtl w:val="0"/>
                <w:lang w:val="en"/>
              </w:rPr>
              <w:t>Selivanova L.V.</w:t>
            </w:r>
          </w:p>
        </w:tc>
        <w:tc>
          <w:tcPr>
            <w:tcW w:w="150" w:type="pct"/>
          </w:tcPr>
          <w:p w:rsidR="00570F5D" w:rsidRPr="00373DE4" w:rsidP="00570F5D">
            <w:pPr>
              <w:pStyle w:val="BodyText"/>
              <w:widowControl w:val="0"/>
              <w:bidi w:val="0"/>
              <w:jc w:val="both"/>
              <w:rPr>
                <w:b/>
                <w:bCs/>
                <w:sz w:val="24"/>
                <w:szCs w:val="24"/>
              </w:rPr>
            </w:pPr>
            <w:r w:rsidRPr="00373DE4">
              <w:rPr>
                <w:b/>
                <w:bCs/>
                <w:sz w:val="24"/>
                <w:szCs w:val="24"/>
                <w:rtl w:val="0"/>
                <w:lang w:val="en"/>
              </w:rPr>
              <w:t>-</w:t>
            </w:r>
          </w:p>
        </w:tc>
        <w:tc>
          <w:tcPr>
            <w:tcW w:w="1273" w:type="pct"/>
          </w:tcPr>
          <w:p w:rsidR="00570F5D" w:rsidRPr="00373DE4" w:rsidP="00570F5D">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shd w:val="clear" w:color="auto" w:fill="auto"/>
          </w:tcPr>
          <w:p w:rsidR="00570F5D" w:rsidRPr="00373DE4" w:rsidP="00570F5D">
            <w:pPr>
              <w:pStyle w:val="BodyText"/>
              <w:widowControl w:val="0"/>
              <w:bidi w:val="0"/>
              <w:ind w:right="-90"/>
              <w:jc w:val="both"/>
              <w:rPr>
                <w:sz w:val="24"/>
                <w:szCs w:val="24"/>
              </w:rPr>
            </w:pPr>
            <w:r w:rsidRPr="00373DE4">
              <w:rPr>
                <w:sz w:val="24"/>
                <w:szCs w:val="24"/>
                <w:rtl w:val="0"/>
                <w:lang w:val="en"/>
              </w:rPr>
              <w:t>Zarkhin V.Yu.</w:t>
            </w:r>
          </w:p>
        </w:tc>
        <w:tc>
          <w:tcPr>
            <w:tcW w:w="196" w:type="pct"/>
          </w:tcPr>
          <w:p w:rsidR="00570F5D" w:rsidRPr="00373DE4" w:rsidP="00570F5D">
            <w:pPr>
              <w:pStyle w:val="BodyText"/>
              <w:widowControl w:val="0"/>
              <w:bidi w:val="0"/>
              <w:jc w:val="both"/>
              <w:rPr>
                <w:b/>
                <w:bCs/>
                <w:sz w:val="24"/>
                <w:szCs w:val="24"/>
              </w:rPr>
            </w:pPr>
            <w:r w:rsidRPr="00373DE4">
              <w:rPr>
                <w:b/>
                <w:bCs/>
                <w:sz w:val="24"/>
                <w:szCs w:val="24"/>
                <w:rtl w:val="0"/>
                <w:lang w:val="en"/>
              </w:rPr>
              <w:t>-</w:t>
            </w:r>
          </w:p>
        </w:tc>
        <w:tc>
          <w:tcPr>
            <w:tcW w:w="1201" w:type="pct"/>
          </w:tcPr>
          <w:p w:rsidR="00570F5D" w:rsidRPr="00373DE4" w:rsidP="00570F5D">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570F5D" w:rsidRPr="00373DE4" w:rsidP="00570F5D">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570F5D" w:rsidRPr="00373DE4" w:rsidP="00570F5D">
            <w:pPr>
              <w:pStyle w:val="BodyText"/>
              <w:widowControl w:val="0"/>
              <w:bidi w:val="0"/>
              <w:rPr>
                <w:b/>
                <w:bCs/>
                <w:sz w:val="24"/>
                <w:szCs w:val="24"/>
              </w:rPr>
            </w:pPr>
            <w:r w:rsidRPr="00373DE4">
              <w:rPr>
                <w:b/>
                <w:bCs/>
                <w:sz w:val="24"/>
                <w:szCs w:val="24"/>
                <w:rtl w:val="0"/>
                <w:lang w:val="en"/>
              </w:rPr>
              <w:t>-</w:t>
            </w:r>
          </w:p>
        </w:tc>
        <w:tc>
          <w:tcPr>
            <w:tcW w:w="1273" w:type="pct"/>
          </w:tcPr>
          <w:p w:rsidR="00570F5D" w:rsidRPr="00373DE4" w:rsidP="00570F5D">
            <w:pPr>
              <w:pStyle w:val="BodyText"/>
              <w:widowControl w:val="0"/>
              <w:bidi w:val="0"/>
              <w:ind w:right="-41"/>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570F5D" w:rsidRPr="00373DE4" w:rsidP="00570F5D">
            <w:pPr>
              <w:pStyle w:val="BodyText"/>
              <w:widowControl w:val="0"/>
              <w:bidi w:val="0"/>
              <w:ind w:right="-90"/>
              <w:jc w:val="both"/>
              <w:rPr>
                <w:sz w:val="24"/>
                <w:szCs w:val="24"/>
              </w:rPr>
            </w:pPr>
            <w:r w:rsidRPr="00373DE4">
              <w:rPr>
                <w:sz w:val="24"/>
                <w:szCs w:val="24"/>
                <w:rtl w:val="0"/>
                <w:lang w:val="en"/>
              </w:rPr>
              <w:t>Kolyada A.S.</w:t>
            </w:r>
          </w:p>
        </w:tc>
        <w:tc>
          <w:tcPr>
            <w:tcW w:w="196" w:type="pct"/>
          </w:tcPr>
          <w:p w:rsidR="00570F5D" w:rsidRPr="00373DE4" w:rsidP="00570F5D">
            <w:pPr>
              <w:pStyle w:val="BodyText"/>
              <w:widowControl w:val="0"/>
              <w:bidi w:val="0"/>
              <w:jc w:val="both"/>
              <w:rPr>
                <w:b/>
                <w:bCs/>
                <w:sz w:val="24"/>
                <w:szCs w:val="24"/>
              </w:rPr>
            </w:pPr>
            <w:r w:rsidRPr="00373DE4">
              <w:rPr>
                <w:b/>
                <w:bCs/>
                <w:sz w:val="24"/>
                <w:szCs w:val="24"/>
                <w:rtl w:val="0"/>
                <w:lang w:val="en"/>
              </w:rPr>
              <w:t>-</w:t>
            </w:r>
          </w:p>
        </w:tc>
        <w:tc>
          <w:tcPr>
            <w:tcW w:w="1201" w:type="pct"/>
          </w:tcPr>
          <w:p w:rsidR="00570F5D" w:rsidRPr="00373DE4" w:rsidP="00570F5D">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570F5D" w:rsidRPr="00373DE4" w:rsidP="00570F5D">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570F5D" w:rsidRPr="00373DE4" w:rsidP="00570F5D">
            <w:pPr>
              <w:pStyle w:val="BodyText"/>
              <w:widowControl w:val="0"/>
              <w:bidi w:val="0"/>
              <w:rPr>
                <w:b/>
                <w:bCs/>
                <w:sz w:val="24"/>
                <w:szCs w:val="24"/>
              </w:rPr>
            </w:pPr>
            <w:r w:rsidRPr="00373DE4">
              <w:rPr>
                <w:b/>
                <w:bCs/>
                <w:sz w:val="24"/>
                <w:szCs w:val="24"/>
                <w:rtl w:val="0"/>
                <w:lang w:val="en"/>
              </w:rPr>
              <w:t>-</w:t>
            </w:r>
          </w:p>
        </w:tc>
        <w:tc>
          <w:tcPr>
            <w:tcW w:w="1273" w:type="pct"/>
          </w:tcPr>
          <w:p w:rsidR="00570F5D" w:rsidRPr="00373DE4" w:rsidP="00570F5D">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570F5D" w:rsidRPr="00373DE4" w:rsidP="00570F5D">
            <w:pPr>
              <w:pStyle w:val="BodyText"/>
              <w:widowControl w:val="0"/>
              <w:bidi w:val="0"/>
              <w:ind w:right="-90"/>
              <w:jc w:val="both"/>
              <w:rPr>
                <w:sz w:val="24"/>
                <w:szCs w:val="24"/>
              </w:rPr>
            </w:pPr>
            <w:r w:rsidRPr="00373DE4">
              <w:rPr>
                <w:sz w:val="24"/>
                <w:szCs w:val="24"/>
                <w:rtl w:val="0"/>
                <w:lang w:val="en"/>
              </w:rPr>
              <w:t>Morozov A.V.</w:t>
            </w:r>
          </w:p>
        </w:tc>
        <w:tc>
          <w:tcPr>
            <w:tcW w:w="196" w:type="pct"/>
          </w:tcPr>
          <w:p w:rsidR="00570F5D" w:rsidRPr="00373DE4" w:rsidP="00570F5D">
            <w:pPr>
              <w:pStyle w:val="BodyText"/>
              <w:widowControl w:val="0"/>
              <w:bidi w:val="0"/>
              <w:jc w:val="both"/>
              <w:rPr>
                <w:b/>
                <w:bCs/>
                <w:sz w:val="24"/>
                <w:szCs w:val="24"/>
              </w:rPr>
            </w:pPr>
            <w:r w:rsidRPr="00373DE4">
              <w:rPr>
                <w:b/>
                <w:bCs/>
                <w:sz w:val="24"/>
                <w:szCs w:val="24"/>
                <w:rtl w:val="0"/>
                <w:lang w:val="en"/>
              </w:rPr>
              <w:t>-</w:t>
            </w:r>
          </w:p>
        </w:tc>
        <w:tc>
          <w:tcPr>
            <w:tcW w:w="1201" w:type="pct"/>
          </w:tcPr>
          <w:p w:rsidR="00570F5D" w:rsidRPr="00373DE4" w:rsidP="00570F5D">
            <w:pPr>
              <w:pStyle w:val="BodyText"/>
              <w:widowControl w:val="0"/>
              <w:bidi w:val="0"/>
              <w:ind w:right="-208"/>
              <w:jc w:val="both"/>
              <w:rPr>
                <w:b/>
                <w:bCs/>
                <w:sz w:val="24"/>
                <w:szCs w:val="24"/>
              </w:rPr>
            </w:pPr>
            <w:r w:rsidRPr="00373DE4">
              <w:rPr>
                <w:b/>
                <w:bCs/>
                <w:sz w:val="24"/>
                <w:szCs w:val="24"/>
                <w:rtl w:val="0"/>
                <w:lang w:val="en"/>
              </w:rPr>
              <w:t>"AGAINST"</w:t>
            </w:r>
          </w:p>
        </w:tc>
        <w:tc>
          <w:tcPr>
            <w:tcW w:w="1046" w:type="pct"/>
          </w:tcPr>
          <w:p w:rsidR="00570F5D" w:rsidRPr="00373DE4" w:rsidP="00570F5D">
            <w:pPr>
              <w:pStyle w:val="BodyText"/>
              <w:widowControl w:val="0"/>
              <w:ind w:right="-90"/>
              <w:jc w:val="both"/>
              <w:rPr>
                <w:bCs/>
                <w:sz w:val="24"/>
                <w:szCs w:val="24"/>
              </w:rPr>
            </w:pPr>
          </w:p>
        </w:tc>
        <w:tc>
          <w:tcPr>
            <w:tcW w:w="150" w:type="pct"/>
          </w:tcPr>
          <w:p w:rsidR="00570F5D" w:rsidRPr="00373DE4" w:rsidP="00570F5D">
            <w:pPr>
              <w:pStyle w:val="BodyText"/>
              <w:widowControl w:val="0"/>
              <w:rPr>
                <w:b/>
                <w:bCs/>
                <w:sz w:val="24"/>
                <w:szCs w:val="24"/>
              </w:rPr>
            </w:pPr>
          </w:p>
        </w:tc>
        <w:tc>
          <w:tcPr>
            <w:tcW w:w="1273" w:type="pct"/>
          </w:tcPr>
          <w:p w:rsidR="00570F5D" w:rsidRPr="00373DE4" w:rsidP="00570F5D">
            <w:pPr>
              <w:pStyle w:val="BodyText"/>
              <w:widowControl w:val="0"/>
              <w:ind w:right="-41"/>
              <w:jc w:val="both"/>
              <w:rPr>
                <w:b/>
                <w:bCs/>
                <w:sz w:val="24"/>
                <w:szCs w:val="24"/>
              </w:rPr>
            </w:pPr>
          </w:p>
        </w:tc>
      </w:tr>
    </w:tbl>
    <w:p w:rsidR="0078562A" w:rsidRPr="00373DE4" w:rsidP="0078562A">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5E2936" w:rsidRPr="00570F5D" w:rsidP="00936992">
      <w:pPr>
        <w:shd w:val="clear" w:color="auto" w:fill="FFFFFF"/>
        <w:tabs>
          <w:tab w:val="left" w:pos="993"/>
        </w:tabs>
        <w:autoSpaceDN w:val="0"/>
        <w:jc w:val="both"/>
        <w:rPr>
          <w:b/>
          <w:caps/>
        </w:rPr>
      </w:pPr>
    </w:p>
    <w:p w:rsidR="005E2936" w:rsidP="00936992">
      <w:pPr>
        <w:shd w:val="clear" w:color="auto" w:fill="FFFFFF"/>
        <w:tabs>
          <w:tab w:val="left" w:pos="993"/>
        </w:tabs>
        <w:autoSpaceDN w:val="0"/>
        <w:jc w:val="both"/>
        <w:rPr>
          <w:b/>
          <w:caps/>
        </w:rPr>
      </w:pPr>
    </w:p>
    <w:p w:rsidR="00570F5D" w:rsidP="00936992">
      <w:pPr>
        <w:shd w:val="clear" w:color="auto" w:fill="FFFFFF"/>
        <w:tabs>
          <w:tab w:val="left" w:pos="993"/>
        </w:tabs>
        <w:autoSpaceDN w:val="0"/>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6E7BF1">
            <w:pPr>
              <w:pStyle w:val="BodyText"/>
              <w:widowControl w:val="0"/>
              <w:tabs>
                <w:tab w:val="num" w:pos="-1440"/>
                <w:tab w:val="left" w:pos="1080"/>
              </w:tabs>
              <w:rPr>
                <w:b/>
                <w:sz w:val="24"/>
                <w:szCs w:val="24"/>
              </w:rPr>
            </w:pPr>
            <w:bookmarkStart w:id="0" w:name="_GoBack"/>
            <w:bookmarkEnd w:id="0"/>
          </w:p>
        </w:tc>
        <w:tc>
          <w:tcPr>
            <w:tcW w:w="2349" w:type="dxa"/>
            <w:vAlign w:val="center"/>
          </w:tcPr>
          <w:p w:rsidR="001B51B1" w:rsidRPr="00373DE4" w:rsidP="006E7BF1">
            <w:pPr>
              <w:pStyle w:val="BodyText"/>
              <w:widowControl w:val="0"/>
              <w:tabs>
                <w:tab w:val="num" w:pos="-1440"/>
                <w:tab w:val="left" w:pos="1080"/>
              </w:tabs>
              <w:bidi w:val="0"/>
              <w:rPr>
                <w:b/>
                <w:sz w:val="24"/>
                <w:szCs w:val="24"/>
              </w:rPr>
            </w:pPr>
            <w:r w:rsidRPr="00373DE4">
              <w:rPr>
                <w:b/>
                <w:sz w:val="24"/>
                <w:szCs w:val="24"/>
                <w:rtl w:val="0"/>
                <w:lang w:val="en"/>
              </w:rPr>
              <w:t>O.A. Sergeeva</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P="006E7BF1">
            <w:pPr>
              <w:pStyle w:val="BodyText"/>
              <w:widowControl w:val="0"/>
              <w:tabs>
                <w:tab w:val="num" w:pos="-1440"/>
                <w:tab w:val="left" w:pos="1080"/>
              </w:tabs>
              <w:rPr>
                <w:b/>
                <w:sz w:val="24"/>
                <w:szCs w:val="24"/>
              </w:rPr>
            </w:pPr>
          </w:p>
          <w:p w:rsidR="001B51B1" w:rsidRPr="00373DE4" w:rsidP="006E7BF1">
            <w:pPr>
              <w:pStyle w:val="BodyText"/>
              <w:widowControl w:val="0"/>
              <w:tabs>
                <w:tab w:val="num" w:pos="-1440"/>
                <w:tab w:val="left" w:pos="1080"/>
              </w:tabs>
              <w:rPr>
                <w:b/>
                <w:sz w:val="24"/>
                <w:szCs w:val="24"/>
              </w:rPr>
            </w:pPr>
          </w:p>
          <w:p w:rsidR="001B51B1" w:rsidRPr="004E7CFD" w:rsidP="006E7BF1">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0C4023" w:rsidP="00AE7F37">
      <w:pPr>
        <w:tabs>
          <w:tab w:val="left" w:pos="540"/>
          <w:tab w:val="left" w:pos="1134"/>
        </w:tabs>
        <w:jc w:val="both"/>
        <w:rPr>
          <w:b/>
          <w:color w:val="000000" w:themeColor="text1"/>
        </w:rPr>
      </w:pPr>
    </w:p>
    <w:sectPr w:rsidSect="009A3464">
      <w:headerReference w:type="default" r:id="rId7"/>
      <w:footerReference w:type="default" r:id="rId8"/>
      <w:headerReference w:type="first" r:id="rId9"/>
      <w:pgSz w:w="11906" w:h="16838"/>
      <w:pgMar w:top="1134" w:right="849" w:bottom="993"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6E7BF1">
        <w:pPr>
          <w:pStyle w:val="Footer"/>
          <w:jc w:val="right"/>
        </w:pPr>
        <w:r>
          <w:fldChar w:fldCharType="begin"/>
        </w:r>
        <w:r>
          <w:instrText>PAGE   \* MERGEFORMAT</w:instrText>
        </w:r>
        <w:r>
          <w:fldChar w:fldCharType="separate"/>
        </w:r>
        <w:r w:rsidR="005E0D70">
          <w:rPr>
            <w:noProof/>
          </w:rPr>
          <w:t>2</w:t>
        </w:r>
        <w:r>
          <w:fldChar w:fldCharType="end"/>
        </w:r>
      </w:p>
    </w:sdtContent>
  </w:sdt>
  <w:p w:rsidR="006E7BF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BF1">
    <w:pPr>
      <w:pStyle w:val="Header"/>
      <w:jc w:val="right"/>
    </w:pPr>
  </w:p>
  <w:p w:rsidR="006E7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BF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3">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7">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8">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9">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0">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1">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num w:numId="1">
    <w:abstractNumId w:val="0"/>
  </w:num>
  <w:num w:numId="2">
    <w:abstractNumId w:val="6"/>
  </w:num>
  <w:num w:numId="3">
    <w:abstractNumId w:val="12"/>
  </w:num>
  <w:num w:numId="4">
    <w:abstractNumId w:val="1"/>
  </w:num>
  <w:num w:numId="5">
    <w:abstractNumId w:val="7"/>
  </w:num>
  <w:num w:numId="6">
    <w:abstractNumId w:val="4"/>
  </w:num>
  <w:num w:numId="7">
    <w:abstractNumId w:val="2"/>
  </w:num>
  <w:num w:numId="8">
    <w:abstractNumId w:val="10"/>
  </w:num>
  <w:num w:numId="9">
    <w:abstractNumId w:val="5"/>
  </w:num>
  <w:num w:numId="10">
    <w:abstractNumId w:val="13"/>
  </w:num>
  <w:num w:numId="11">
    <w:abstractNumId w:val="3"/>
  </w:num>
  <w:num w:numId="12">
    <w:abstractNumId w:val="9"/>
  </w:num>
  <w:num w:numId="13">
    <w:abstractNumId w:val="8"/>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35C7"/>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28A"/>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3C63"/>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2E3"/>
    <w:rsid w:val="005C1027"/>
    <w:rsid w:val="005C12C9"/>
    <w:rsid w:val="005C1765"/>
    <w:rsid w:val="005C1850"/>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0D70"/>
    <w:rsid w:val="005E160A"/>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1B61"/>
    <w:rsid w:val="006A1DB2"/>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1376"/>
    <w:rsid w:val="00811433"/>
    <w:rsid w:val="00813AB9"/>
    <w:rsid w:val="00813C1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4EF2"/>
    <w:rsid w:val="00B852E0"/>
    <w:rsid w:val="00B8554F"/>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765"/>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8731-E470-4074-8555-6945B24F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356</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6</cp:revision>
  <cp:lastPrinted>2020-04-16T06:19:00Z</cp:lastPrinted>
  <dcterms:created xsi:type="dcterms:W3CDTF">2020-05-18T12:03:00Z</dcterms:created>
  <dcterms:modified xsi:type="dcterms:W3CDTF">2020-05-19T10:59:00Z</dcterms:modified>
</cp:coreProperties>
</file>